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289"/>
        <w:gridCol w:w="547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3DC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3D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导师团经费-北京市铁路第二中学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3DC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0772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李航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3DC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07C24">
              <w:rPr>
                <w:rFonts w:ascii="华文仿宋" w:eastAsia="华文仿宋" w:hAnsi="华文仿宋" w:cs="宋体" w:hint="eastAsia"/>
                <w:kern w:val="0"/>
                <w:szCs w:val="21"/>
              </w:rPr>
              <w:t>68010973</w:t>
            </w:r>
          </w:p>
        </w:tc>
      </w:tr>
      <w:tr w:rsidR="00FF566A" w:rsidRPr="003C7CAD" w:rsidTr="000109A6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D73DB" w:rsidRPr="003C7CAD" w:rsidTr="000109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7D73DB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7D73DB" w:rsidP="007D73D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7D73DB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3DB" w:rsidRDefault="007D73DB" w:rsidP="007D73DB">
            <w:pPr>
              <w:jc w:val="center"/>
            </w:pPr>
            <w:r w:rsidRPr="00D249A6">
              <w:rPr>
                <w:rFonts w:ascii="宋体" w:eastAsia="宋体" w:hAnsi="宋体" w:cs="宋体"/>
                <w:kern w:val="0"/>
                <w:sz w:val="18"/>
                <w:szCs w:val="18"/>
              </w:rPr>
              <w:t>3.8</w:t>
            </w:r>
            <w:r w:rsidR="003250B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3DB" w:rsidRDefault="007D73DB" w:rsidP="007D73DB">
            <w:pPr>
              <w:jc w:val="center"/>
            </w:pPr>
            <w:r w:rsidRPr="00D249A6">
              <w:rPr>
                <w:rFonts w:ascii="宋体" w:eastAsia="宋体" w:hAnsi="宋体" w:cs="宋体"/>
                <w:kern w:val="0"/>
                <w:sz w:val="18"/>
                <w:szCs w:val="18"/>
              </w:rPr>
              <w:t>3.8</w:t>
            </w:r>
            <w:r w:rsidR="003250B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164CA5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CA49DA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="007D73DB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CA49DA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7D73DB" w:rsidRPr="003C7CAD" w:rsidTr="000109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7D73DB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7D73DB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7D73DB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3DB" w:rsidRDefault="007D73DB" w:rsidP="007D73DB">
            <w:pPr>
              <w:jc w:val="center"/>
            </w:pPr>
            <w:r w:rsidRPr="00D249A6">
              <w:rPr>
                <w:rFonts w:ascii="宋体" w:eastAsia="宋体" w:hAnsi="宋体" w:cs="宋体"/>
                <w:kern w:val="0"/>
                <w:sz w:val="18"/>
                <w:szCs w:val="18"/>
              </w:rPr>
              <w:t>3.8</w:t>
            </w:r>
            <w:r w:rsidR="003250B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3DB" w:rsidRDefault="007D73DB" w:rsidP="007D73DB">
            <w:pPr>
              <w:jc w:val="center"/>
            </w:pPr>
            <w:r w:rsidRPr="00D249A6">
              <w:rPr>
                <w:rFonts w:ascii="宋体" w:eastAsia="宋体" w:hAnsi="宋体" w:cs="宋体"/>
                <w:kern w:val="0"/>
                <w:sz w:val="18"/>
                <w:szCs w:val="18"/>
              </w:rPr>
              <w:t>3.8</w:t>
            </w:r>
            <w:r w:rsidR="003250B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7D73DB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7D73DB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3DB" w:rsidRPr="003C7CAD" w:rsidRDefault="007D73DB" w:rsidP="007D73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0109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0109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C73DCD">
        <w:trPr>
          <w:trHeight w:hRule="exact" w:val="202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3DC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3D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贯彻落实国家、北京市和西城区关于全面深化新时代教师队伍建设改革的文件要求，加强西城区教师队伍建设，带动青年教师和骨干教师专业成长，促进西城区教育高质量优质均衡发展，根据《西城区教育系统导师团工作方案（修订）》，就西城区教育委员会、我单位与 “导师团”成员达成相关合作协议。特申请导师团经费，为导师团成员的履职工作创造条件。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3DCD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73D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该项目的实施加强西城区教师队伍建设，同时带动我校青年教师和骨干教师专业成长，促进了西城区教育高质量优质均衡发展。导师团参与听课、评课，参加教研活动，培养青年教师和骨干教师，帮助和指导学校减负提质增效工作，为我校的教育教学活动提供良好的社会效益。</w:t>
            </w:r>
          </w:p>
        </w:tc>
      </w:tr>
      <w:tr w:rsidR="00FF566A" w:rsidRPr="003C7CAD" w:rsidTr="006E53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6E5377">
        <w:trPr>
          <w:trHeight w:hRule="exact" w:val="11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31F78" w:rsidRPr="00F31F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按月发放，每月8000元（税后），共4个月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E5377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F31F78" w:rsidRPr="00C73D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师团参与听课、评课，参加教研活动，培养青年教师和骨干教师，帮助和指导学校减负提质增效工作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E5377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31F78" w:rsidRPr="00F31F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按要求正常发放到位</w:t>
            </w:r>
            <w:r w:rsidR="00F31F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="00F31F78" w:rsidRPr="00C73D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为我校的教育教学活动提供良好的</w:t>
            </w:r>
            <w:r w:rsidR="0032106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933B6D">
        <w:trPr>
          <w:trHeight w:hRule="exact" w:val="6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F31F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0052B">
        <w:trPr>
          <w:trHeight w:hRule="exact" w:val="1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CA49D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CA49D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3.82</w:t>
            </w:r>
            <w:r w:rsidR="00F31F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49DA" w:rsidRDefault="00CA49D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3.</w:t>
            </w:r>
          </w:p>
          <w:p w:rsidR="00FF566A" w:rsidRPr="00F31F78" w:rsidRDefault="00CA49D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82</w:t>
            </w:r>
            <w:r w:rsidR="00F31F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4596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3.8</w:t>
            </w:r>
            <w:r w:rsidR="003250B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F31F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49D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A49DA" w:rsidP="00C0052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6E5377">
        <w:trPr>
          <w:trHeight w:hRule="exact" w:val="9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31F78" w:rsidRPr="00C73D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带动我校青年教师和骨干教师专业成长，促进了西城区教育高质量优质均衡发展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F31F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6E5377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31F78" w:rsidRPr="00F31F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参与听课、评课，参加教研活动，培养青年教师和骨干教师，帮助和指导学校减负提质增效工作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6E537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6E5377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2163B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2163B1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2163B1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6E537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CA49DA" w:rsidP="00CA49DA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DCA" w:rsidRDefault="00585DCA" w:rsidP="00FF566A">
      <w:r>
        <w:separator/>
      </w:r>
    </w:p>
  </w:endnote>
  <w:endnote w:type="continuationSeparator" w:id="0">
    <w:p w:rsidR="00585DCA" w:rsidRDefault="00585DCA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DCA" w:rsidRDefault="00585DCA" w:rsidP="00FF566A">
      <w:r>
        <w:separator/>
      </w:r>
    </w:p>
  </w:footnote>
  <w:footnote w:type="continuationSeparator" w:id="0">
    <w:p w:rsidR="00585DCA" w:rsidRDefault="00585DCA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9A6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A5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3B1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066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0BF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515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DCA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77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3DB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722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6D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52B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DCD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49DA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07B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37DB7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5F5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78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64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1C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3E6C7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34</cp:revision>
  <dcterms:created xsi:type="dcterms:W3CDTF">2023-03-01T08:22:00Z</dcterms:created>
  <dcterms:modified xsi:type="dcterms:W3CDTF">2023-03-20T05:35:00Z</dcterms:modified>
</cp:coreProperties>
</file>